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1C3" w:rsidRPr="00287CBF" w:rsidRDefault="002941C3" w:rsidP="00287CBF">
      <w:pPr>
        <w:spacing w:line="480" w:lineRule="auto"/>
        <w:jc w:val="center"/>
        <w:rPr>
          <w:rFonts w:ascii="Times New Roman" w:hAnsi="Times New Roman" w:cs="Times New Roman"/>
          <w:sz w:val="24"/>
          <w:szCs w:val="24"/>
        </w:rPr>
      </w:pPr>
    </w:p>
    <w:p w:rsidR="002941C3" w:rsidRPr="00287CBF" w:rsidRDefault="002941C3" w:rsidP="00287CBF">
      <w:pPr>
        <w:spacing w:line="480" w:lineRule="auto"/>
        <w:jc w:val="center"/>
        <w:rPr>
          <w:rFonts w:ascii="Times New Roman" w:hAnsi="Times New Roman" w:cs="Times New Roman"/>
          <w:sz w:val="24"/>
          <w:szCs w:val="24"/>
        </w:rPr>
      </w:pPr>
    </w:p>
    <w:p w:rsidR="002941C3" w:rsidRPr="00287CBF" w:rsidRDefault="002941C3" w:rsidP="00287CBF">
      <w:pPr>
        <w:spacing w:line="480" w:lineRule="auto"/>
        <w:jc w:val="center"/>
        <w:rPr>
          <w:rFonts w:ascii="Times New Roman" w:hAnsi="Times New Roman" w:cs="Times New Roman"/>
          <w:sz w:val="24"/>
          <w:szCs w:val="24"/>
        </w:rPr>
      </w:pPr>
    </w:p>
    <w:p w:rsidR="002941C3" w:rsidRPr="00287CBF" w:rsidRDefault="002941C3" w:rsidP="00287CBF">
      <w:pPr>
        <w:spacing w:line="480" w:lineRule="auto"/>
        <w:jc w:val="center"/>
        <w:rPr>
          <w:rFonts w:ascii="Times New Roman" w:hAnsi="Times New Roman" w:cs="Times New Roman"/>
          <w:sz w:val="24"/>
          <w:szCs w:val="24"/>
        </w:rPr>
      </w:pPr>
    </w:p>
    <w:p w:rsidR="00B35592" w:rsidRPr="00400C60" w:rsidRDefault="00B35592" w:rsidP="00B35592">
      <w:pPr>
        <w:spacing w:line="480" w:lineRule="auto"/>
        <w:jc w:val="center"/>
        <w:rPr>
          <w:rFonts w:ascii="Times New Roman" w:hAnsi="Times New Roman" w:cs="Times New Roman"/>
          <w:sz w:val="24"/>
          <w:szCs w:val="24"/>
        </w:rPr>
      </w:pPr>
      <w:r>
        <w:rPr>
          <w:rFonts w:ascii="Times New Roman" w:hAnsi="Times New Roman" w:cs="Times New Roman"/>
          <w:sz w:val="24"/>
          <w:szCs w:val="24"/>
        </w:rPr>
        <w:t>Self-</w:t>
      </w:r>
      <w:r w:rsidRPr="00400C60">
        <w:rPr>
          <w:rFonts w:ascii="Times New Roman" w:hAnsi="Times New Roman" w:cs="Times New Roman"/>
          <w:sz w:val="24"/>
          <w:szCs w:val="24"/>
        </w:rPr>
        <w:t>Knowledge</w:t>
      </w:r>
    </w:p>
    <w:p w:rsidR="00B35592" w:rsidRPr="00400C60" w:rsidRDefault="00B35592" w:rsidP="00B35592">
      <w:pPr>
        <w:spacing w:line="480" w:lineRule="auto"/>
        <w:jc w:val="center"/>
        <w:rPr>
          <w:rFonts w:ascii="Times New Roman" w:hAnsi="Times New Roman" w:cs="Times New Roman"/>
          <w:sz w:val="24"/>
          <w:szCs w:val="24"/>
        </w:rPr>
      </w:pPr>
      <w:r w:rsidRPr="00400C60">
        <w:rPr>
          <w:rFonts w:ascii="Times New Roman" w:hAnsi="Times New Roman" w:cs="Times New Roman"/>
          <w:sz w:val="24"/>
          <w:szCs w:val="24"/>
        </w:rPr>
        <w:t>Student’s Name</w:t>
      </w:r>
    </w:p>
    <w:p w:rsidR="00B35592" w:rsidRPr="00400C60" w:rsidRDefault="00B35592" w:rsidP="00B35592">
      <w:pPr>
        <w:spacing w:line="480" w:lineRule="auto"/>
        <w:jc w:val="center"/>
        <w:rPr>
          <w:rFonts w:ascii="Times New Roman" w:hAnsi="Times New Roman" w:cs="Times New Roman"/>
          <w:sz w:val="24"/>
          <w:szCs w:val="24"/>
        </w:rPr>
      </w:pPr>
      <w:r w:rsidRPr="00400C60">
        <w:rPr>
          <w:rFonts w:ascii="Times New Roman" w:hAnsi="Times New Roman" w:cs="Times New Roman"/>
          <w:sz w:val="24"/>
          <w:szCs w:val="24"/>
        </w:rPr>
        <w:t>ORG 300 – Applying Leadership Principles</w:t>
      </w:r>
    </w:p>
    <w:p w:rsidR="00B35592" w:rsidRPr="00400C60" w:rsidRDefault="00B35592" w:rsidP="00B35592">
      <w:pPr>
        <w:spacing w:line="480" w:lineRule="auto"/>
        <w:jc w:val="center"/>
        <w:rPr>
          <w:rFonts w:ascii="Times New Roman" w:hAnsi="Times New Roman" w:cs="Times New Roman"/>
          <w:sz w:val="24"/>
          <w:szCs w:val="24"/>
        </w:rPr>
      </w:pPr>
      <w:r w:rsidRPr="00400C60">
        <w:rPr>
          <w:rFonts w:ascii="Times New Roman" w:hAnsi="Times New Roman" w:cs="Times New Roman"/>
          <w:sz w:val="24"/>
          <w:szCs w:val="24"/>
        </w:rPr>
        <w:t>Colorado State University – Global Campus</w:t>
      </w:r>
    </w:p>
    <w:p w:rsidR="00B35592" w:rsidRPr="00400C60" w:rsidRDefault="00B35592" w:rsidP="00B35592">
      <w:pPr>
        <w:spacing w:line="480" w:lineRule="auto"/>
        <w:jc w:val="center"/>
        <w:rPr>
          <w:rFonts w:ascii="Times New Roman" w:hAnsi="Times New Roman" w:cs="Times New Roman"/>
          <w:sz w:val="24"/>
          <w:szCs w:val="24"/>
        </w:rPr>
      </w:pPr>
      <w:r w:rsidRPr="00400C60">
        <w:rPr>
          <w:rFonts w:ascii="Times New Roman" w:hAnsi="Times New Roman" w:cs="Times New Roman"/>
          <w:sz w:val="24"/>
          <w:szCs w:val="24"/>
        </w:rPr>
        <w:t>Professor’s Name</w:t>
      </w:r>
    </w:p>
    <w:p w:rsidR="00B35592" w:rsidRPr="00400C60" w:rsidRDefault="00B35592" w:rsidP="00B35592">
      <w:pPr>
        <w:spacing w:line="480" w:lineRule="auto"/>
        <w:jc w:val="center"/>
        <w:rPr>
          <w:rFonts w:ascii="Times New Roman" w:hAnsi="Times New Roman" w:cs="Times New Roman"/>
          <w:sz w:val="24"/>
          <w:szCs w:val="24"/>
        </w:rPr>
      </w:pPr>
      <w:r w:rsidRPr="00400C60">
        <w:rPr>
          <w:rFonts w:ascii="Times New Roman" w:hAnsi="Times New Roman" w:cs="Times New Roman"/>
          <w:sz w:val="24"/>
          <w:szCs w:val="24"/>
        </w:rPr>
        <w:t>Date</w:t>
      </w:r>
    </w:p>
    <w:p w:rsidR="002941C3" w:rsidRPr="00287CBF" w:rsidRDefault="002941C3" w:rsidP="00287CBF">
      <w:pPr>
        <w:spacing w:line="480" w:lineRule="auto"/>
        <w:jc w:val="center"/>
        <w:rPr>
          <w:rFonts w:ascii="Times New Roman" w:hAnsi="Times New Roman" w:cs="Times New Roman"/>
          <w:sz w:val="24"/>
          <w:szCs w:val="24"/>
        </w:rPr>
      </w:pPr>
    </w:p>
    <w:p w:rsidR="002941C3" w:rsidRPr="00287CBF" w:rsidRDefault="002941C3" w:rsidP="00287CBF">
      <w:pPr>
        <w:spacing w:line="480" w:lineRule="auto"/>
        <w:jc w:val="center"/>
        <w:rPr>
          <w:rFonts w:ascii="Times New Roman" w:hAnsi="Times New Roman" w:cs="Times New Roman"/>
          <w:sz w:val="24"/>
          <w:szCs w:val="24"/>
        </w:rPr>
      </w:pPr>
    </w:p>
    <w:p w:rsidR="00287CBF" w:rsidRPr="00287CBF" w:rsidRDefault="00287CBF" w:rsidP="00287CBF">
      <w:pPr>
        <w:spacing w:line="480" w:lineRule="auto"/>
        <w:jc w:val="center"/>
        <w:rPr>
          <w:rFonts w:ascii="Times New Roman" w:hAnsi="Times New Roman" w:cs="Times New Roman"/>
          <w:sz w:val="24"/>
          <w:szCs w:val="24"/>
        </w:rPr>
      </w:pPr>
    </w:p>
    <w:p w:rsidR="00287CBF" w:rsidRDefault="00287CBF" w:rsidP="00B35592">
      <w:pPr>
        <w:spacing w:line="480" w:lineRule="auto"/>
        <w:rPr>
          <w:rFonts w:ascii="Times New Roman" w:hAnsi="Times New Roman" w:cs="Times New Roman"/>
          <w:sz w:val="24"/>
          <w:szCs w:val="24"/>
        </w:rPr>
      </w:pPr>
    </w:p>
    <w:p w:rsidR="00B35592" w:rsidRDefault="00B35592" w:rsidP="00B35592">
      <w:pPr>
        <w:spacing w:line="480" w:lineRule="auto"/>
        <w:rPr>
          <w:rFonts w:ascii="Times New Roman" w:hAnsi="Times New Roman" w:cs="Times New Roman"/>
          <w:sz w:val="24"/>
          <w:szCs w:val="24"/>
        </w:rPr>
      </w:pPr>
    </w:p>
    <w:p w:rsidR="00287CBF" w:rsidRPr="00287CBF" w:rsidRDefault="00287CBF" w:rsidP="00287CBF">
      <w:pPr>
        <w:spacing w:line="480" w:lineRule="auto"/>
        <w:jc w:val="center"/>
        <w:rPr>
          <w:rFonts w:ascii="Times New Roman" w:hAnsi="Times New Roman" w:cs="Times New Roman"/>
          <w:sz w:val="24"/>
          <w:szCs w:val="24"/>
        </w:rPr>
      </w:pPr>
    </w:p>
    <w:p w:rsidR="00287CBF" w:rsidRPr="00287CBF" w:rsidRDefault="00287CBF" w:rsidP="00287CBF">
      <w:pPr>
        <w:spacing w:line="480" w:lineRule="auto"/>
        <w:rPr>
          <w:rFonts w:ascii="Times New Roman" w:hAnsi="Times New Roman" w:cs="Times New Roman"/>
          <w:b/>
          <w:sz w:val="24"/>
          <w:szCs w:val="24"/>
        </w:rPr>
      </w:pPr>
    </w:p>
    <w:p w:rsidR="00287CBF" w:rsidRPr="00287CBF" w:rsidRDefault="00287CBF" w:rsidP="00287CBF">
      <w:pPr>
        <w:spacing w:line="480" w:lineRule="auto"/>
        <w:jc w:val="center"/>
        <w:rPr>
          <w:rFonts w:ascii="Times New Roman" w:hAnsi="Times New Roman" w:cs="Times New Roman"/>
          <w:sz w:val="24"/>
          <w:szCs w:val="24"/>
        </w:rPr>
      </w:pPr>
      <w:r w:rsidRPr="00287CBF">
        <w:rPr>
          <w:rFonts w:ascii="Times New Roman" w:hAnsi="Times New Roman" w:cs="Times New Roman"/>
          <w:sz w:val="24"/>
          <w:szCs w:val="24"/>
        </w:rPr>
        <w:lastRenderedPageBreak/>
        <w:t>Self-Evaluation</w:t>
      </w:r>
    </w:p>
    <w:p w:rsidR="00287CBF" w:rsidRPr="00287CBF" w:rsidRDefault="00287CBF" w:rsidP="00287CBF">
      <w:pPr>
        <w:spacing w:line="480" w:lineRule="auto"/>
        <w:ind w:firstLine="720"/>
        <w:rPr>
          <w:rFonts w:ascii="Times New Roman" w:hAnsi="Times New Roman" w:cs="Times New Roman"/>
          <w:sz w:val="24"/>
          <w:szCs w:val="24"/>
        </w:rPr>
      </w:pPr>
      <w:r w:rsidRPr="00287CBF">
        <w:rPr>
          <w:rFonts w:ascii="Times New Roman" w:hAnsi="Times New Roman" w:cs="Times New Roman"/>
          <w:sz w:val="24"/>
          <w:szCs w:val="24"/>
        </w:rPr>
        <w:t>Personality is an average set of characteristics that define a person and dictate their behavior. Personality affects how one relates with others and also determines the manner in which we approach issues and concepts both individually and as part of a team working towards a certain objective and goal. That is to say, the nature of the results and the speed at which one delivers them hinge on the kind of personality that defines them. Myers-Briggs model is a personality theory, which is a voluntary self-test that helps one to carry out a series of self-evaluation with the intent of determining who they are regarding their personality. That of course is possible from pooling into one one`s behavior and characteristics and then categorize them it no the 16-type concept that forms the Myers-Briggs personality model. The concept b</w:t>
      </w:r>
      <w:r w:rsidR="00A738B4">
        <w:rPr>
          <w:rFonts w:ascii="Times New Roman" w:hAnsi="Times New Roman" w:cs="Times New Roman"/>
          <w:sz w:val="24"/>
          <w:szCs w:val="24"/>
        </w:rPr>
        <w:t xml:space="preserve">reaks back into four main units </w:t>
      </w:r>
      <w:proofErr w:type="gramStart"/>
      <w:r w:rsidR="00A738B4">
        <w:rPr>
          <w:rFonts w:ascii="Times New Roman" w:hAnsi="Times New Roman" w:cs="Times New Roman"/>
          <w:sz w:val="24"/>
          <w:szCs w:val="24"/>
        </w:rPr>
        <w:t>(</w:t>
      </w:r>
      <w:r w:rsidR="00A738B4" w:rsidRPr="00A738B4">
        <w:rPr>
          <w:rFonts w:ascii="Arial" w:hAnsi="Arial" w:cs="Arial"/>
          <w:color w:val="222222"/>
          <w:sz w:val="20"/>
          <w:szCs w:val="20"/>
          <w:shd w:val="clear" w:color="auto" w:fill="FFFFFF"/>
        </w:rPr>
        <w:t xml:space="preserve"> </w:t>
      </w:r>
      <w:proofErr w:type="spellStart"/>
      <w:r w:rsidR="00A738B4">
        <w:rPr>
          <w:rFonts w:ascii="Arial" w:hAnsi="Arial" w:cs="Arial"/>
          <w:color w:val="222222"/>
          <w:sz w:val="20"/>
          <w:szCs w:val="20"/>
          <w:shd w:val="clear" w:color="auto" w:fill="FFFFFF"/>
        </w:rPr>
        <w:t>Indradevi</w:t>
      </w:r>
      <w:proofErr w:type="spellEnd"/>
      <w:proofErr w:type="gramEnd"/>
      <w:r w:rsidR="00A738B4">
        <w:rPr>
          <w:rFonts w:ascii="Arial" w:hAnsi="Arial" w:cs="Arial"/>
          <w:color w:val="222222"/>
          <w:sz w:val="20"/>
          <w:szCs w:val="20"/>
          <w:shd w:val="clear" w:color="auto" w:fill="FFFFFF"/>
        </w:rPr>
        <w:t>, 2015).</w:t>
      </w:r>
    </w:p>
    <w:p w:rsidR="00287CBF" w:rsidRPr="00287CBF" w:rsidRDefault="00287CBF" w:rsidP="00287CBF">
      <w:pPr>
        <w:spacing w:line="480" w:lineRule="auto"/>
        <w:ind w:firstLine="720"/>
        <w:rPr>
          <w:rFonts w:ascii="Times New Roman" w:hAnsi="Times New Roman" w:cs="Times New Roman"/>
          <w:sz w:val="24"/>
          <w:szCs w:val="24"/>
        </w:rPr>
      </w:pPr>
      <w:r w:rsidRPr="00287CBF">
        <w:rPr>
          <w:rFonts w:ascii="Times New Roman" w:hAnsi="Times New Roman" w:cs="Times New Roman"/>
          <w:sz w:val="24"/>
          <w:szCs w:val="24"/>
        </w:rPr>
        <w:t>When one prefers dealing with people and things, they categorize as extraverts but they are introverts if what they handle best and often is ideas and information. While some people would pursue dealing with facts and figures in which case they would be using the sensing part, others would be comfortable with possibilities and potential and so intuition in this regard would be their bias. Yet others are strongly aligned to logic and truth and thus using the thinking section as opposed to those with the penchant for values and relationships and so the feeling part would</w:t>
      </w:r>
      <w:r w:rsidR="00A738B4">
        <w:rPr>
          <w:rFonts w:ascii="Times New Roman" w:hAnsi="Times New Roman" w:cs="Times New Roman"/>
          <w:sz w:val="24"/>
          <w:szCs w:val="24"/>
        </w:rPr>
        <w:t xml:space="preserve"> define them (</w:t>
      </w:r>
      <w:r w:rsidR="00A738B4">
        <w:rPr>
          <w:rFonts w:ascii="Arial" w:hAnsi="Arial" w:cs="Arial"/>
          <w:color w:val="222222"/>
          <w:sz w:val="20"/>
          <w:szCs w:val="20"/>
          <w:shd w:val="clear" w:color="auto" w:fill="FFFFFF"/>
        </w:rPr>
        <w:t xml:space="preserve">Ismail, </w:t>
      </w:r>
      <w:proofErr w:type="spellStart"/>
      <w:r w:rsidR="00A738B4">
        <w:rPr>
          <w:rFonts w:ascii="Arial" w:hAnsi="Arial" w:cs="Arial"/>
          <w:color w:val="222222"/>
          <w:sz w:val="20"/>
          <w:szCs w:val="20"/>
          <w:shd w:val="clear" w:color="auto" w:fill="FFFFFF"/>
        </w:rPr>
        <w:t>Basharirad</w:t>
      </w:r>
      <w:proofErr w:type="spellEnd"/>
      <w:r w:rsidR="00A738B4">
        <w:rPr>
          <w:rFonts w:ascii="Arial" w:hAnsi="Arial" w:cs="Arial"/>
          <w:color w:val="222222"/>
          <w:sz w:val="20"/>
          <w:szCs w:val="20"/>
          <w:shd w:val="clear" w:color="auto" w:fill="FFFFFF"/>
        </w:rPr>
        <w:t>&amp; Ismail, 2017).</w:t>
      </w:r>
      <w:r w:rsidR="00A738B4" w:rsidRPr="00287CBF">
        <w:rPr>
          <w:rFonts w:ascii="Times New Roman" w:hAnsi="Times New Roman" w:cs="Times New Roman"/>
          <w:sz w:val="24"/>
          <w:szCs w:val="24"/>
        </w:rPr>
        <w:t xml:space="preserve"> </w:t>
      </w:r>
      <w:r w:rsidRPr="00287CBF">
        <w:rPr>
          <w:rFonts w:ascii="Times New Roman" w:hAnsi="Times New Roman" w:cs="Times New Roman"/>
          <w:sz w:val="24"/>
          <w:szCs w:val="24"/>
        </w:rPr>
        <w:t>When it comes to life structure and lifestyle one would either use judging or go with the flow which is perception.</w:t>
      </w:r>
    </w:p>
    <w:p w:rsidR="00287CBF" w:rsidRPr="00287CBF" w:rsidRDefault="00287CBF" w:rsidP="00287CBF">
      <w:pPr>
        <w:spacing w:line="480" w:lineRule="auto"/>
        <w:ind w:firstLine="720"/>
        <w:rPr>
          <w:rFonts w:ascii="Times New Roman" w:hAnsi="Times New Roman" w:cs="Times New Roman"/>
          <w:sz w:val="24"/>
          <w:szCs w:val="24"/>
        </w:rPr>
      </w:pPr>
      <w:r w:rsidRPr="00287CBF">
        <w:rPr>
          <w:rFonts w:ascii="Times New Roman" w:hAnsi="Times New Roman" w:cs="Times New Roman"/>
          <w:sz w:val="24"/>
          <w:szCs w:val="24"/>
        </w:rPr>
        <w:t>Such are the traits that define an individual all wrapped into four that direct, invisibly, our actions and that includes the Healthcare administration.</w:t>
      </w:r>
    </w:p>
    <w:p w:rsidR="00287CBF" w:rsidRPr="00287CBF" w:rsidRDefault="00287CBF" w:rsidP="00287CBF">
      <w:pPr>
        <w:spacing w:line="480" w:lineRule="auto"/>
        <w:rPr>
          <w:rFonts w:ascii="Times New Roman" w:hAnsi="Times New Roman" w:cs="Times New Roman"/>
          <w:sz w:val="24"/>
          <w:szCs w:val="24"/>
        </w:rPr>
      </w:pPr>
    </w:p>
    <w:p w:rsidR="00287CBF" w:rsidRPr="00287CBF" w:rsidRDefault="00287CBF" w:rsidP="00A738B4">
      <w:pPr>
        <w:spacing w:after="0" w:line="480" w:lineRule="auto"/>
        <w:jc w:val="center"/>
        <w:rPr>
          <w:rFonts w:ascii="Times New Roman" w:hAnsi="Times New Roman" w:cs="Times New Roman"/>
          <w:b/>
          <w:sz w:val="24"/>
          <w:szCs w:val="24"/>
        </w:rPr>
      </w:pPr>
      <w:r w:rsidRPr="00287CBF">
        <w:rPr>
          <w:rFonts w:ascii="Times New Roman" w:hAnsi="Times New Roman" w:cs="Times New Roman"/>
          <w:b/>
          <w:sz w:val="24"/>
          <w:szCs w:val="24"/>
        </w:rPr>
        <w:lastRenderedPageBreak/>
        <w:t>Strengths</w:t>
      </w:r>
    </w:p>
    <w:p w:rsidR="00287CBF" w:rsidRPr="00287CBF" w:rsidRDefault="00287CBF" w:rsidP="00287CBF">
      <w:pPr>
        <w:spacing w:line="480" w:lineRule="auto"/>
        <w:ind w:firstLine="720"/>
        <w:rPr>
          <w:rFonts w:ascii="Times New Roman" w:hAnsi="Times New Roman" w:cs="Times New Roman"/>
          <w:sz w:val="24"/>
          <w:szCs w:val="24"/>
        </w:rPr>
      </w:pPr>
      <w:r w:rsidRPr="00287CBF">
        <w:rPr>
          <w:rFonts w:ascii="Times New Roman" w:hAnsi="Times New Roman" w:cs="Times New Roman"/>
          <w:sz w:val="24"/>
          <w:szCs w:val="24"/>
        </w:rPr>
        <w:t>Healthcare Administration involves all activities that are management in a healthcare system designed to run things efficiently for betterment of services. It requires one to have a combination of management skills as well as in healthcare. As a student of this course, I am poised to take on these responsibilities in the best form desired, from my training as well as from my personality. I am a person who is extravert. I tend to reflect first regarding pertinent issues to a concept or topic then act afterwards. That is to say I deal with people and things and that is what management should do. That means I can engage with people at all levels and that is to include the patients themselves. Additionally, I believe in facts and so would engage in a comprehensive deliberative analysis of information to aid my subsequent actions. Having information is one thing, but handling that information takes one to another level if they do it with thought. Health is a sensitive area and any mistake would lead to loss of lives and errors may be stringed, running from management to caregivers.</w:t>
      </w:r>
    </w:p>
    <w:p w:rsidR="00287CBF" w:rsidRPr="00287CBF" w:rsidRDefault="00287CBF" w:rsidP="00287CBF">
      <w:pPr>
        <w:spacing w:line="480" w:lineRule="auto"/>
        <w:jc w:val="center"/>
        <w:rPr>
          <w:rFonts w:ascii="Times New Roman" w:hAnsi="Times New Roman" w:cs="Times New Roman"/>
          <w:b/>
          <w:sz w:val="24"/>
          <w:szCs w:val="24"/>
        </w:rPr>
      </w:pPr>
      <w:r w:rsidRPr="00287CBF">
        <w:rPr>
          <w:rFonts w:ascii="Times New Roman" w:hAnsi="Times New Roman" w:cs="Times New Roman"/>
          <w:b/>
          <w:sz w:val="24"/>
          <w:szCs w:val="24"/>
        </w:rPr>
        <w:t>Weaknesses</w:t>
      </w:r>
    </w:p>
    <w:p w:rsidR="00287CBF" w:rsidRPr="00287CBF" w:rsidRDefault="00287CBF" w:rsidP="00287CBF">
      <w:pPr>
        <w:spacing w:line="480" w:lineRule="auto"/>
        <w:rPr>
          <w:rFonts w:ascii="Times New Roman" w:hAnsi="Times New Roman" w:cs="Times New Roman"/>
          <w:sz w:val="24"/>
          <w:szCs w:val="24"/>
        </w:rPr>
      </w:pPr>
      <w:r w:rsidRPr="00287CBF">
        <w:rPr>
          <w:rFonts w:ascii="Times New Roman" w:hAnsi="Times New Roman" w:cs="Times New Roman"/>
          <w:b/>
          <w:sz w:val="24"/>
          <w:szCs w:val="24"/>
        </w:rPr>
        <w:tab/>
      </w:r>
      <w:r w:rsidRPr="00287CBF">
        <w:rPr>
          <w:rFonts w:ascii="Times New Roman" w:hAnsi="Times New Roman" w:cs="Times New Roman"/>
          <w:sz w:val="24"/>
          <w:szCs w:val="24"/>
        </w:rPr>
        <w:t>With all these in play, they form to some extend an undoing. I tend to believe that what comes from me is the best and so can`t be contradicted. Every opinion has a differing one and it is only good and professional to put others into check first. As van introvert, I also have some levels of distaste to those who direct their energies inwardly by concentrating on information. Everyone`s personality contributes to the success of the entire course but my strong alignment towards extraversion eclipses my a</w:t>
      </w:r>
      <w:bookmarkStart w:id="0" w:name="_GoBack"/>
      <w:bookmarkEnd w:id="0"/>
      <w:r w:rsidRPr="00287CBF">
        <w:rPr>
          <w:rFonts w:ascii="Times New Roman" w:hAnsi="Times New Roman" w:cs="Times New Roman"/>
          <w:sz w:val="24"/>
          <w:szCs w:val="24"/>
        </w:rPr>
        <w:t>ccommodation for deviance and diversity.</w:t>
      </w:r>
    </w:p>
    <w:p w:rsidR="00287CBF" w:rsidRPr="00287CBF" w:rsidRDefault="00287CBF" w:rsidP="00287CBF">
      <w:pPr>
        <w:spacing w:line="480" w:lineRule="auto"/>
        <w:rPr>
          <w:rFonts w:ascii="Times New Roman" w:hAnsi="Times New Roman" w:cs="Times New Roman"/>
          <w:b/>
          <w:sz w:val="24"/>
          <w:szCs w:val="24"/>
        </w:rPr>
      </w:pPr>
    </w:p>
    <w:p w:rsidR="00287CBF" w:rsidRPr="00287CBF" w:rsidRDefault="00287CBF" w:rsidP="00287CBF">
      <w:pPr>
        <w:spacing w:line="480" w:lineRule="auto"/>
        <w:jc w:val="center"/>
        <w:rPr>
          <w:rFonts w:ascii="Times New Roman" w:hAnsi="Times New Roman" w:cs="Times New Roman"/>
          <w:b/>
          <w:sz w:val="24"/>
          <w:szCs w:val="24"/>
        </w:rPr>
      </w:pPr>
      <w:r w:rsidRPr="00287CBF">
        <w:rPr>
          <w:rFonts w:ascii="Times New Roman" w:hAnsi="Times New Roman" w:cs="Times New Roman"/>
          <w:b/>
          <w:sz w:val="24"/>
          <w:szCs w:val="24"/>
        </w:rPr>
        <w:t>Interests</w:t>
      </w:r>
    </w:p>
    <w:p w:rsidR="00287CBF" w:rsidRPr="00287CBF" w:rsidRDefault="00287CBF" w:rsidP="00287CBF">
      <w:pPr>
        <w:spacing w:line="480" w:lineRule="auto"/>
        <w:ind w:firstLine="720"/>
        <w:rPr>
          <w:rFonts w:ascii="Times New Roman" w:hAnsi="Times New Roman" w:cs="Times New Roman"/>
          <w:sz w:val="24"/>
          <w:szCs w:val="24"/>
        </w:rPr>
      </w:pPr>
      <w:r w:rsidRPr="00287CBF">
        <w:rPr>
          <w:rFonts w:ascii="Times New Roman" w:hAnsi="Times New Roman" w:cs="Times New Roman"/>
          <w:sz w:val="24"/>
          <w:szCs w:val="24"/>
        </w:rPr>
        <w:lastRenderedPageBreak/>
        <w:t>I have interests in working for a system that delivers the best medical attention to the citizenry and being healthcare administrator grants me that chance. Additionally, healthcare entails working with a fast-paced team of professionals with focus trained on patient treatment, their response and the management of the pertinent equipment. The outcomes from the pooled efforts of like-minded people for ensuring a healthy nation are in my heart and that is what I am passionate about.</w:t>
      </w:r>
    </w:p>
    <w:p w:rsidR="00287CBF" w:rsidRPr="00287CBF" w:rsidRDefault="00287CBF" w:rsidP="00287CBF">
      <w:pPr>
        <w:spacing w:line="480" w:lineRule="auto"/>
        <w:jc w:val="center"/>
        <w:rPr>
          <w:rFonts w:ascii="Times New Roman" w:hAnsi="Times New Roman" w:cs="Times New Roman"/>
          <w:b/>
          <w:sz w:val="24"/>
          <w:szCs w:val="24"/>
        </w:rPr>
      </w:pPr>
      <w:r w:rsidRPr="00287CBF">
        <w:rPr>
          <w:rFonts w:ascii="Times New Roman" w:hAnsi="Times New Roman" w:cs="Times New Roman"/>
          <w:b/>
          <w:sz w:val="24"/>
          <w:szCs w:val="24"/>
        </w:rPr>
        <w:t>Values</w:t>
      </w:r>
    </w:p>
    <w:p w:rsidR="00287CBF" w:rsidRPr="00287CBF" w:rsidRDefault="00287CBF" w:rsidP="00287CBF">
      <w:pPr>
        <w:spacing w:line="480" w:lineRule="auto"/>
        <w:rPr>
          <w:rFonts w:ascii="Times New Roman" w:hAnsi="Times New Roman" w:cs="Times New Roman"/>
          <w:sz w:val="24"/>
          <w:szCs w:val="24"/>
        </w:rPr>
      </w:pPr>
      <w:r w:rsidRPr="00287CBF">
        <w:rPr>
          <w:rFonts w:ascii="Times New Roman" w:hAnsi="Times New Roman" w:cs="Times New Roman"/>
          <w:sz w:val="24"/>
          <w:szCs w:val="24"/>
        </w:rPr>
        <w:tab/>
        <w:t>Professionalism is one single most important virtue for anyone in any field, and the healthcare field is known for that too, with its oath and pledge. I value that too. Additionally, I hold in high regard efficiency and speed as saving lives hinge on these factors as well as other equally important measures. Of course efforts don’t get rewards; only results do and as such I am a result oriented person. And the results come into focus as credited to the combination of extraversion, judging, sensing, and thinking from with outwards exhibition and expend of energy as well as putting into play a strong analysis and though on facts and figures for logical and rational outcomes.</w:t>
      </w:r>
    </w:p>
    <w:p w:rsidR="00287CBF" w:rsidRPr="00287CBF" w:rsidRDefault="00287CBF" w:rsidP="00287CBF">
      <w:pPr>
        <w:spacing w:line="480" w:lineRule="auto"/>
        <w:rPr>
          <w:rFonts w:ascii="Times New Roman" w:hAnsi="Times New Roman" w:cs="Times New Roman"/>
          <w:b/>
          <w:sz w:val="24"/>
          <w:szCs w:val="24"/>
        </w:rPr>
      </w:pPr>
    </w:p>
    <w:p w:rsidR="00287CBF" w:rsidRPr="00B35592" w:rsidRDefault="00287CBF" w:rsidP="00A563B7">
      <w:pPr>
        <w:spacing w:line="480" w:lineRule="auto"/>
        <w:jc w:val="center"/>
        <w:rPr>
          <w:rFonts w:ascii="Times New Roman" w:hAnsi="Times New Roman" w:cs="Times New Roman"/>
          <w:sz w:val="24"/>
          <w:szCs w:val="24"/>
        </w:rPr>
      </w:pPr>
      <w:r w:rsidRPr="00B35592">
        <w:rPr>
          <w:rFonts w:ascii="Times New Roman" w:hAnsi="Times New Roman" w:cs="Times New Roman"/>
          <w:sz w:val="24"/>
          <w:szCs w:val="24"/>
        </w:rPr>
        <w:t>Degree Program Map</w:t>
      </w:r>
    </w:p>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Semester one Year one</w:t>
      </w:r>
    </w:p>
    <w:tbl>
      <w:tblPr>
        <w:tblStyle w:val="TableGrid"/>
        <w:tblW w:w="0" w:type="auto"/>
        <w:tblLook w:val="04A0"/>
      </w:tblPr>
      <w:tblGrid>
        <w:gridCol w:w="1008"/>
        <w:gridCol w:w="1080"/>
        <w:gridCol w:w="5670"/>
        <w:gridCol w:w="1818"/>
      </w:tblGrid>
      <w:tr w:rsidR="00A563B7" w:rsidRPr="00B35592" w:rsidTr="00A563B7">
        <w:trPr>
          <w:trHeight w:val="467"/>
        </w:trPr>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SUBJ</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NUM</w:t>
            </w:r>
          </w:p>
        </w:tc>
        <w:tc>
          <w:tcPr>
            <w:tcW w:w="5670" w:type="dxa"/>
          </w:tcPr>
          <w:p w:rsidR="00A563B7" w:rsidRPr="00B35592" w:rsidRDefault="00A563B7" w:rsidP="00A563B7">
            <w:pPr>
              <w:spacing w:line="480" w:lineRule="auto"/>
              <w:jc w:val="center"/>
              <w:rPr>
                <w:rFonts w:ascii="Times New Roman" w:hAnsi="Times New Roman" w:cs="Times New Roman"/>
                <w:sz w:val="24"/>
                <w:szCs w:val="24"/>
              </w:rPr>
            </w:pPr>
            <w:r w:rsidRPr="00B35592">
              <w:rPr>
                <w:rFonts w:ascii="Times New Roman" w:hAnsi="Times New Roman" w:cs="Times New Roman"/>
                <w:sz w:val="24"/>
                <w:szCs w:val="24"/>
              </w:rPr>
              <w:t>TITLE</w:t>
            </w:r>
          </w:p>
        </w:tc>
        <w:tc>
          <w:tcPr>
            <w:tcW w:w="1818" w:type="dxa"/>
          </w:tcPr>
          <w:p w:rsidR="00A563B7" w:rsidRPr="00B35592" w:rsidRDefault="00A563B7" w:rsidP="00A563B7">
            <w:pPr>
              <w:spacing w:line="480" w:lineRule="auto"/>
              <w:jc w:val="center"/>
              <w:rPr>
                <w:rFonts w:ascii="Times New Roman" w:hAnsi="Times New Roman" w:cs="Times New Roman"/>
                <w:sz w:val="24"/>
                <w:szCs w:val="24"/>
              </w:rPr>
            </w:pPr>
            <w:r w:rsidRPr="00B35592">
              <w:rPr>
                <w:rFonts w:ascii="Times New Roman" w:hAnsi="Times New Roman" w:cs="Times New Roman"/>
                <w:sz w:val="24"/>
                <w:szCs w:val="24"/>
              </w:rPr>
              <w:t>SCH</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WRTG</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1320</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Introduction to college writing</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3</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MATH</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1455</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College Algebra</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3</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lastRenderedPageBreak/>
              <w:t>BIOL</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1678</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Exploring Biology Concepts</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3</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H ED</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1890</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Concepts of Life time health and fitness</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4</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PSYC</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2456</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General psychology</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3</w:t>
            </w:r>
          </w:p>
        </w:tc>
      </w:tr>
      <w:tr w:rsidR="00A563B7" w:rsidRPr="00B35592" w:rsidTr="00A563B7">
        <w:tc>
          <w:tcPr>
            <w:tcW w:w="100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COMM</w:t>
            </w:r>
          </w:p>
        </w:tc>
        <w:tc>
          <w:tcPr>
            <w:tcW w:w="108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1457</w:t>
            </w:r>
          </w:p>
        </w:tc>
        <w:tc>
          <w:tcPr>
            <w:tcW w:w="5670"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Principles of Communication</w:t>
            </w:r>
          </w:p>
        </w:tc>
        <w:tc>
          <w:tcPr>
            <w:tcW w:w="1818" w:type="dxa"/>
          </w:tcPr>
          <w:p w:rsidR="00A563B7" w:rsidRPr="00B35592" w:rsidRDefault="00A563B7" w:rsidP="00A563B7">
            <w:pPr>
              <w:spacing w:line="480" w:lineRule="auto"/>
              <w:rPr>
                <w:rFonts w:ascii="Times New Roman" w:hAnsi="Times New Roman" w:cs="Times New Roman"/>
                <w:sz w:val="24"/>
                <w:szCs w:val="24"/>
              </w:rPr>
            </w:pPr>
            <w:r w:rsidRPr="00B35592">
              <w:rPr>
                <w:rFonts w:ascii="Times New Roman" w:hAnsi="Times New Roman" w:cs="Times New Roman"/>
                <w:sz w:val="24"/>
                <w:szCs w:val="24"/>
              </w:rPr>
              <w:t>3</w:t>
            </w:r>
          </w:p>
        </w:tc>
      </w:tr>
    </w:tbl>
    <w:p w:rsidR="00287CBF" w:rsidRPr="00B35592" w:rsidRDefault="00287CBF" w:rsidP="00287CBF">
      <w:pPr>
        <w:rPr>
          <w:rFonts w:ascii="Times New Roman" w:hAnsi="Times New Roman" w:cs="Times New Roman"/>
          <w:sz w:val="24"/>
          <w:szCs w:val="24"/>
        </w:rPr>
      </w:pPr>
    </w:p>
    <w:p w:rsidR="00287CBF" w:rsidRPr="00B35592" w:rsidRDefault="00DC6B56" w:rsidP="00287CBF">
      <w:pPr>
        <w:rPr>
          <w:rFonts w:ascii="Times New Roman" w:hAnsi="Times New Roman" w:cs="Times New Roman"/>
          <w:sz w:val="24"/>
          <w:szCs w:val="24"/>
        </w:rPr>
      </w:pPr>
      <w:r w:rsidRPr="00B35592">
        <w:rPr>
          <w:rFonts w:ascii="Times New Roman" w:hAnsi="Times New Roman" w:cs="Times New Roman"/>
          <w:sz w:val="24"/>
          <w:szCs w:val="24"/>
        </w:rPr>
        <w:t>Semester Two year One</w:t>
      </w:r>
    </w:p>
    <w:p w:rsidR="000A7AC4" w:rsidRPr="00B35592" w:rsidRDefault="000A7AC4" w:rsidP="00287CBF">
      <w:pPr>
        <w:rPr>
          <w:rFonts w:ascii="Times New Roman" w:hAnsi="Times New Roman" w:cs="Times New Roman"/>
          <w:sz w:val="24"/>
          <w:szCs w:val="24"/>
        </w:rPr>
      </w:pPr>
      <w:r w:rsidRPr="00B35592">
        <w:rPr>
          <w:rFonts w:ascii="Times New Roman" w:hAnsi="Times New Roman" w:cs="Times New Roman"/>
          <w:sz w:val="24"/>
          <w:szCs w:val="24"/>
        </w:rPr>
        <w:t>Semester Three year two</w:t>
      </w:r>
    </w:p>
    <w:p w:rsidR="000A7AC4" w:rsidRPr="00B35592" w:rsidRDefault="000A7AC4" w:rsidP="00287CBF">
      <w:pPr>
        <w:rPr>
          <w:rFonts w:ascii="Times New Roman" w:hAnsi="Times New Roman" w:cs="Times New Roman"/>
          <w:sz w:val="24"/>
          <w:szCs w:val="24"/>
        </w:rPr>
      </w:pPr>
      <w:r w:rsidRPr="00B35592">
        <w:rPr>
          <w:rFonts w:ascii="Times New Roman" w:hAnsi="Times New Roman" w:cs="Times New Roman"/>
          <w:sz w:val="24"/>
          <w:szCs w:val="24"/>
        </w:rPr>
        <w:t>Semester Four year two</w:t>
      </w:r>
    </w:p>
    <w:p w:rsidR="000A7AC4" w:rsidRPr="00B35592" w:rsidRDefault="000A7AC4" w:rsidP="00287CBF">
      <w:pPr>
        <w:rPr>
          <w:rFonts w:ascii="Times New Roman" w:hAnsi="Times New Roman" w:cs="Times New Roman"/>
          <w:sz w:val="24"/>
          <w:szCs w:val="24"/>
        </w:rPr>
      </w:pPr>
      <w:r w:rsidRPr="00B35592">
        <w:rPr>
          <w:rFonts w:ascii="Times New Roman" w:hAnsi="Times New Roman" w:cs="Times New Roman"/>
          <w:sz w:val="24"/>
          <w:szCs w:val="24"/>
        </w:rPr>
        <w:t>Semester Five year three</w:t>
      </w:r>
    </w:p>
    <w:p w:rsidR="00287CBF" w:rsidRPr="00B35592" w:rsidRDefault="00287CBF" w:rsidP="00287CBF">
      <w:pPr>
        <w:rPr>
          <w:rFonts w:ascii="Times New Roman" w:hAnsi="Times New Roman" w:cs="Times New Roman"/>
          <w:sz w:val="24"/>
          <w:szCs w:val="24"/>
        </w:rPr>
      </w:pPr>
    </w:p>
    <w:p w:rsidR="00287CBF" w:rsidRPr="00B35592" w:rsidRDefault="00287CBF" w:rsidP="00A563B7">
      <w:pPr>
        <w:jc w:val="center"/>
        <w:rPr>
          <w:rFonts w:ascii="Times New Roman" w:hAnsi="Times New Roman" w:cs="Times New Roman"/>
          <w:sz w:val="24"/>
          <w:szCs w:val="24"/>
        </w:rPr>
      </w:pPr>
      <w:r w:rsidRPr="00B35592">
        <w:rPr>
          <w:rFonts w:ascii="Times New Roman" w:hAnsi="Times New Roman" w:cs="Times New Roman"/>
          <w:sz w:val="24"/>
          <w:szCs w:val="24"/>
        </w:rPr>
        <w:t>Overcoming Barriers to College Completion</w:t>
      </w:r>
    </w:p>
    <w:p w:rsidR="00287CBF" w:rsidRPr="00B35592" w:rsidRDefault="00287CBF" w:rsidP="00287CBF">
      <w:pPr>
        <w:rPr>
          <w:rFonts w:ascii="Times New Roman" w:hAnsi="Times New Roman" w:cs="Times New Roman"/>
          <w:sz w:val="24"/>
          <w:szCs w:val="24"/>
        </w:rPr>
      </w:pPr>
      <w:r w:rsidRPr="00B35592">
        <w:rPr>
          <w:rFonts w:ascii="Times New Roman" w:hAnsi="Times New Roman" w:cs="Times New Roman"/>
          <w:sz w:val="24"/>
          <w:szCs w:val="24"/>
        </w:rPr>
        <w:t xml:space="preserve"> </w:t>
      </w:r>
    </w:p>
    <w:tbl>
      <w:tblPr>
        <w:tblStyle w:val="TableGrid"/>
        <w:tblW w:w="9960" w:type="dxa"/>
        <w:tblLook w:val="04A0"/>
      </w:tblPr>
      <w:tblGrid>
        <w:gridCol w:w="3319"/>
        <w:gridCol w:w="6641"/>
      </w:tblGrid>
      <w:tr w:rsidR="00287CBF" w:rsidRPr="00B35592" w:rsidTr="00CF24A8">
        <w:trPr>
          <w:trHeight w:val="503"/>
        </w:trPr>
        <w:tc>
          <w:tcPr>
            <w:tcW w:w="3319" w:type="dxa"/>
            <w:shd w:val="clear" w:color="auto" w:fill="DBE5F1" w:themeFill="accent1" w:themeFillTint="33"/>
          </w:tcPr>
          <w:p w:rsidR="00287CBF" w:rsidRPr="00B35592" w:rsidRDefault="00287CBF" w:rsidP="00CF24A8">
            <w:pPr>
              <w:jc w:val="center"/>
              <w:rPr>
                <w:rFonts w:ascii="Times New Roman" w:hAnsi="Times New Roman" w:cs="Times New Roman"/>
                <w:sz w:val="24"/>
                <w:szCs w:val="24"/>
                <w:u w:val="single"/>
              </w:rPr>
            </w:pPr>
            <w:r w:rsidRPr="00B35592">
              <w:rPr>
                <w:rFonts w:ascii="Times New Roman" w:hAnsi="Times New Roman" w:cs="Times New Roman"/>
                <w:sz w:val="24"/>
                <w:szCs w:val="24"/>
                <w:u w:val="single"/>
              </w:rPr>
              <w:t>Barrier</w:t>
            </w:r>
          </w:p>
        </w:tc>
        <w:tc>
          <w:tcPr>
            <w:tcW w:w="6641" w:type="dxa"/>
            <w:shd w:val="clear" w:color="auto" w:fill="DBE5F1" w:themeFill="accent1" w:themeFillTint="33"/>
          </w:tcPr>
          <w:p w:rsidR="00287CBF" w:rsidRPr="00B35592" w:rsidRDefault="00287CBF" w:rsidP="00CF24A8">
            <w:pPr>
              <w:jc w:val="center"/>
              <w:rPr>
                <w:rFonts w:ascii="Times New Roman" w:hAnsi="Times New Roman" w:cs="Times New Roman"/>
                <w:sz w:val="24"/>
                <w:szCs w:val="24"/>
                <w:u w:val="single"/>
              </w:rPr>
            </w:pPr>
            <w:r w:rsidRPr="00B35592">
              <w:rPr>
                <w:rFonts w:ascii="Times New Roman" w:hAnsi="Times New Roman" w:cs="Times New Roman"/>
                <w:sz w:val="24"/>
                <w:szCs w:val="24"/>
                <w:u w:val="single"/>
              </w:rPr>
              <w:t>Strategy</w:t>
            </w:r>
          </w:p>
        </w:tc>
      </w:tr>
      <w:tr w:rsidR="00287CBF" w:rsidRPr="00B35592" w:rsidTr="00CF24A8">
        <w:trPr>
          <w:trHeight w:val="1104"/>
        </w:trPr>
        <w:tc>
          <w:tcPr>
            <w:tcW w:w="3319" w:type="dxa"/>
          </w:tcPr>
          <w:p w:rsidR="00287CBF" w:rsidRPr="00B35592" w:rsidRDefault="00287CBF" w:rsidP="00CF24A8">
            <w:pPr>
              <w:rPr>
                <w:rFonts w:ascii="Times New Roman" w:hAnsi="Times New Roman" w:cs="Times New Roman"/>
                <w:sz w:val="24"/>
                <w:szCs w:val="24"/>
                <w:u w:val="single"/>
              </w:rPr>
            </w:pPr>
          </w:p>
          <w:p w:rsidR="00287CBF" w:rsidRPr="00B35592" w:rsidRDefault="00287CBF" w:rsidP="00CF24A8">
            <w:pPr>
              <w:rPr>
                <w:rFonts w:ascii="Times New Roman" w:hAnsi="Times New Roman" w:cs="Times New Roman"/>
                <w:sz w:val="24"/>
                <w:szCs w:val="24"/>
                <w:u w:val="single"/>
              </w:rPr>
            </w:pPr>
          </w:p>
          <w:p w:rsidR="00287CBF" w:rsidRPr="00B35592" w:rsidRDefault="00287CBF" w:rsidP="00CF24A8">
            <w:pPr>
              <w:rPr>
                <w:rFonts w:ascii="Times New Roman" w:hAnsi="Times New Roman" w:cs="Times New Roman"/>
                <w:sz w:val="24"/>
                <w:szCs w:val="24"/>
                <w:u w:val="single"/>
              </w:rPr>
            </w:pPr>
            <w:r w:rsidRPr="00B35592">
              <w:rPr>
                <w:rFonts w:ascii="Times New Roman" w:hAnsi="Times New Roman" w:cs="Times New Roman"/>
                <w:sz w:val="24"/>
                <w:szCs w:val="24"/>
                <w:u w:val="single"/>
              </w:rPr>
              <w:t>Bad Company</w:t>
            </w:r>
          </w:p>
          <w:p w:rsidR="00287CBF" w:rsidRPr="00B35592" w:rsidRDefault="00287CBF" w:rsidP="00CF24A8">
            <w:pPr>
              <w:rPr>
                <w:rFonts w:ascii="Times New Roman" w:hAnsi="Times New Roman" w:cs="Times New Roman"/>
                <w:sz w:val="24"/>
                <w:szCs w:val="24"/>
                <w:u w:val="single"/>
              </w:rPr>
            </w:pPr>
          </w:p>
          <w:p w:rsidR="00287CBF" w:rsidRPr="00B35592" w:rsidRDefault="00287CBF" w:rsidP="00CF24A8">
            <w:pPr>
              <w:rPr>
                <w:rFonts w:ascii="Times New Roman" w:hAnsi="Times New Roman" w:cs="Times New Roman"/>
                <w:sz w:val="24"/>
                <w:szCs w:val="24"/>
                <w:u w:val="single"/>
              </w:rPr>
            </w:pPr>
          </w:p>
          <w:p w:rsidR="00287CBF" w:rsidRPr="00B35592" w:rsidRDefault="00287CBF" w:rsidP="00CF24A8">
            <w:pPr>
              <w:rPr>
                <w:rFonts w:ascii="Times New Roman" w:hAnsi="Times New Roman" w:cs="Times New Roman"/>
                <w:sz w:val="24"/>
                <w:szCs w:val="24"/>
                <w:u w:val="single"/>
              </w:rPr>
            </w:pPr>
          </w:p>
          <w:p w:rsidR="00287CBF" w:rsidRPr="00B35592" w:rsidRDefault="00287CBF" w:rsidP="00CF24A8">
            <w:pPr>
              <w:rPr>
                <w:rFonts w:ascii="Times New Roman" w:hAnsi="Times New Roman" w:cs="Times New Roman"/>
                <w:sz w:val="24"/>
                <w:szCs w:val="24"/>
                <w:u w:val="single"/>
              </w:rPr>
            </w:pPr>
          </w:p>
        </w:tc>
        <w:tc>
          <w:tcPr>
            <w:tcW w:w="6641" w:type="dxa"/>
          </w:tcPr>
          <w:p w:rsidR="00287CBF" w:rsidRPr="00B35592" w:rsidRDefault="00287CBF" w:rsidP="00CF24A8">
            <w:pPr>
              <w:rPr>
                <w:rFonts w:ascii="Times New Roman" w:hAnsi="Times New Roman" w:cs="Times New Roman"/>
                <w:sz w:val="24"/>
                <w:szCs w:val="24"/>
              </w:rPr>
            </w:pPr>
            <w:r w:rsidRPr="00B35592">
              <w:rPr>
                <w:rFonts w:ascii="Times New Roman" w:hAnsi="Times New Roman" w:cs="Times New Roman"/>
                <w:sz w:val="24"/>
                <w:szCs w:val="24"/>
              </w:rPr>
              <w:t>Keeping in check the kind of friends I keep with,</w:t>
            </w:r>
          </w:p>
          <w:p w:rsidR="00287CBF" w:rsidRPr="00B35592" w:rsidRDefault="00287CBF" w:rsidP="00CF24A8">
            <w:pPr>
              <w:rPr>
                <w:rFonts w:ascii="Times New Roman" w:hAnsi="Times New Roman" w:cs="Times New Roman"/>
                <w:sz w:val="24"/>
                <w:szCs w:val="24"/>
              </w:rPr>
            </w:pPr>
          </w:p>
          <w:p w:rsidR="00287CBF" w:rsidRPr="00B35592" w:rsidRDefault="00287CBF" w:rsidP="00CF24A8">
            <w:pPr>
              <w:rPr>
                <w:rFonts w:ascii="Times New Roman" w:hAnsi="Times New Roman" w:cs="Times New Roman"/>
                <w:sz w:val="24"/>
                <w:szCs w:val="24"/>
                <w:u w:val="single"/>
              </w:rPr>
            </w:pPr>
            <w:r w:rsidRPr="00B35592">
              <w:rPr>
                <w:rFonts w:ascii="Times New Roman" w:hAnsi="Times New Roman" w:cs="Times New Roman"/>
                <w:sz w:val="24"/>
                <w:szCs w:val="24"/>
              </w:rPr>
              <w:t>Avoiding bad groups that may drag me into mischief and so on bad side of school laws</w:t>
            </w:r>
          </w:p>
        </w:tc>
      </w:tr>
      <w:tr w:rsidR="00287CBF" w:rsidRPr="00B35592" w:rsidTr="00CF24A8">
        <w:trPr>
          <w:trHeight w:val="2208"/>
        </w:trPr>
        <w:tc>
          <w:tcPr>
            <w:tcW w:w="3319" w:type="dxa"/>
          </w:tcPr>
          <w:p w:rsidR="00287CBF" w:rsidRPr="00B35592" w:rsidRDefault="00287CBF" w:rsidP="00CF24A8">
            <w:pPr>
              <w:rPr>
                <w:rFonts w:ascii="Times New Roman" w:hAnsi="Times New Roman" w:cs="Times New Roman"/>
                <w:sz w:val="24"/>
                <w:szCs w:val="24"/>
                <w:u w:val="single"/>
              </w:rPr>
            </w:pPr>
            <w:r w:rsidRPr="00B35592">
              <w:rPr>
                <w:rFonts w:ascii="Times New Roman" w:hAnsi="Times New Roman" w:cs="Times New Roman"/>
                <w:sz w:val="24"/>
                <w:szCs w:val="24"/>
                <w:u w:val="single"/>
              </w:rPr>
              <w:t>Finances</w:t>
            </w:r>
          </w:p>
        </w:tc>
        <w:tc>
          <w:tcPr>
            <w:tcW w:w="6641" w:type="dxa"/>
          </w:tcPr>
          <w:p w:rsidR="00287CBF" w:rsidRPr="00B35592" w:rsidRDefault="00287CBF" w:rsidP="00CF24A8">
            <w:pPr>
              <w:rPr>
                <w:rFonts w:ascii="Times New Roman" w:hAnsi="Times New Roman" w:cs="Times New Roman"/>
                <w:sz w:val="24"/>
                <w:szCs w:val="24"/>
              </w:rPr>
            </w:pPr>
            <w:r w:rsidRPr="00B35592">
              <w:rPr>
                <w:rFonts w:ascii="Times New Roman" w:hAnsi="Times New Roman" w:cs="Times New Roman"/>
                <w:sz w:val="24"/>
                <w:szCs w:val="24"/>
              </w:rPr>
              <w:t>Having a proper plan of expenditure so that I only buy what I need and not what I want, keeping a tight, but comfortable budget and engaging my parents to plan a head so that they cover the expenses as they become due.</w:t>
            </w:r>
          </w:p>
        </w:tc>
      </w:tr>
      <w:tr w:rsidR="00287CBF" w:rsidRPr="00B35592" w:rsidTr="00CF24A8">
        <w:trPr>
          <w:trHeight w:val="2208"/>
        </w:trPr>
        <w:tc>
          <w:tcPr>
            <w:tcW w:w="3319" w:type="dxa"/>
          </w:tcPr>
          <w:p w:rsidR="00287CBF" w:rsidRPr="00B35592" w:rsidRDefault="00287CBF" w:rsidP="00CF24A8">
            <w:pPr>
              <w:rPr>
                <w:rFonts w:ascii="Times New Roman" w:hAnsi="Times New Roman" w:cs="Times New Roman"/>
                <w:sz w:val="24"/>
                <w:szCs w:val="24"/>
                <w:u w:val="single"/>
              </w:rPr>
            </w:pPr>
            <w:r w:rsidRPr="00B35592">
              <w:rPr>
                <w:rFonts w:ascii="Times New Roman" w:hAnsi="Times New Roman" w:cs="Times New Roman"/>
                <w:sz w:val="24"/>
                <w:szCs w:val="24"/>
                <w:u w:val="single"/>
              </w:rPr>
              <w:lastRenderedPageBreak/>
              <w:t>Poor Grades</w:t>
            </w:r>
          </w:p>
        </w:tc>
        <w:tc>
          <w:tcPr>
            <w:tcW w:w="6641" w:type="dxa"/>
          </w:tcPr>
          <w:p w:rsidR="00287CBF" w:rsidRPr="00B35592" w:rsidRDefault="00287CBF" w:rsidP="00CF24A8">
            <w:pPr>
              <w:rPr>
                <w:rFonts w:ascii="Times New Roman" w:hAnsi="Times New Roman" w:cs="Times New Roman"/>
                <w:sz w:val="24"/>
                <w:szCs w:val="24"/>
              </w:rPr>
            </w:pPr>
            <w:r w:rsidRPr="00B35592">
              <w:rPr>
                <w:rFonts w:ascii="Times New Roman" w:hAnsi="Times New Roman" w:cs="Times New Roman"/>
                <w:sz w:val="24"/>
                <w:szCs w:val="24"/>
              </w:rPr>
              <w:t>Keeping close my books and attending lectures to the latter,</w:t>
            </w:r>
          </w:p>
          <w:p w:rsidR="00287CBF" w:rsidRPr="00B35592" w:rsidRDefault="00287CBF" w:rsidP="00CF24A8">
            <w:pPr>
              <w:rPr>
                <w:rFonts w:ascii="Times New Roman" w:hAnsi="Times New Roman" w:cs="Times New Roman"/>
                <w:sz w:val="24"/>
                <w:szCs w:val="24"/>
              </w:rPr>
            </w:pPr>
          </w:p>
        </w:tc>
      </w:tr>
      <w:tr w:rsidR="00287CBF" w:rsidRPr="00B35592" w:rsidTr="00CF24A8">
        <w:trPr>
          <w:trHeight w:val="2208"/>
        </w:trPr>
        <w:tc>
          <w:tcPr>
            <w:tcW w:w="3319" w:type="dxa"/>
          </w:tcPr>
          <w:p w:rsidR="00287CBF" w:rsidRPr="00B35592" w:rsidRDefault="00287CBF" w:rsidP="00CF24A8">
            <w:pPr>
              <w:rPr>
                <w:rFonts w:ascii="Times New Roman" w:hAnsi="Times New Roman" w:cs="Times New Roman"/>
                <w:sz w:val="24"/>
                <w:szCs w:val="24"/>
                <w:u w:val="single"/>
              </w:rPr>
            </w:pPr>
            <w:r w:rsidRPr="00B35592">
              <w:rPr>
                <w:rFonts w:ascii="Times New Roman" w:hAnsi="Times New Roman" w:cs="Times New Roman"/>
                <w:sz w:val="24"/>
                <w:szCs w:val="24"/>
                <w:u w:val="single"/>
              </w:rPr>
              <w:t>Health</w:t>
            </w:r>
          </w:p>
        </w:tc>
        <w:tc>
          <w:tcPr>
            <w:tcW w:w="6641" w:type="dxa"/>
          </w:tcPr>
          <w:p w:rsidR="00287CBF" w:rsidRPr="00B35592" w:rsidRDefault="00287CBF" w:rsidP="00CF24A8">
            <w:pPr>
              <w:rPr>
                <w:rFonts w:ascii="Times New Roman" w:hAnsi="Times New Roman" w:cs="Times New Roman"/>
                <w:sz w:val="24"/>
                <w:szCs w:val="24"/>
              </w:rPr>
            </w:pPr>
            <w:r w:rsidRPr="00B35592">
              <w:rPr>
                <w:rFonts w:ascii="Times New Roman" w:hAnsi="Times New Roman" w:cs="Times New Roman"/>
                <w:sz w:val="24"/>
                <w:szCs w:val="24"/>
              </w:rPr>
              <w:t>Maintaining a healthy lifestyle both by eating and exercising as well as having regular visits for check up and treatment</w:t>
            </w:r>
          </w:p>
        </w:tc>
      </w:tr>
    </w:tbl>
    <w:p w:rsidR="00287CBF" w:rsidRPr="003E7DB2" w:rsidRDefault="00287CBF" w:rsidP="00287CBF">
      <w:pPr>
        <w:jc w:val="center"/>
        <w:rPr>
          <w:rFonts w:ascii="Times New Roman" w:hAnsi="Times New Roman" w:cs="Times New Roman"/>
          <w:b/>
          <w:sz w:val="24"/>
          <w:szCs w:val="24"/>
        </w:rPr>
      </w:pPr>
    </w:p>
    <w:p w:rsidR="00287CBF" w:rsidRPr="00287CBF" w:rsidRDefault="00287CBF" w:rsidP="00287CBF">
      <w:pPr>
        <w:spacing w:line="480" w:lineRule="auto"/>
        <w:rPr>
          <w:rFonts w:ascii="Times New Roman" w:hAnsi="Times New Roman" w:cs="Times New Roman"/>
          <w:sz w:val="24"/>
          <w:szCs w:val="24"/>
        </w:rPr>
      </w:pPr>
    </w:p>
    <w:p w:rsidR="00287CBF" w:rsidRPr="00287CBF" w:rsidRDefault="00287CBF" w:rsidP="00287CBF">
      <w:pPr>
        <w:spacing w:line="480" w:lineRule="auto"/>
        <w:rPr>
          <w:rFonts w:ascii="Times New Roman" w:hAnsi="Times New Roman" w:cs="Times New Roman"/>
          <w:sz w:val="24"/>
          <w:szCs w:val="24"/>
        </w:rPr>
      </w:pPr>
    </w:p>
    <w:p w:rsidR="00287CBF" w:rsidRDefault="00287CBF"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287CBF">
      <w:pPr>
        <w:spacing w:line="480" w:lineRule="auto"/>
        <w:jc w:val="center"/>
        <w:rPr>
          <w:rFonts w:ascii="Times New Roman" w:hAnsi="Times New Roman" w:cs="Times New Roman"/>
          <w:sz w:val="24"/>
          <w:szCs w:val="24"/>
        </w:rPr>
      </w:pPr>
    </w:p>
    <w:p w:rsidR="00DC6B56" w:rsidRDefault="00DC6B56" w:rsidP="00DC6B56">
      <w:pPr>
        <w:spacing w:line="480" w:lineRule="auto"/>
        <w:rPr>
          <w:rFonts w:ascii="Times New Roman" w:hAnsi="Times New Roman" w:cs="Times New Roman"/>
          <w:sz w:val="24"/>
          <w:szCs w:val="24"/>
        </w:rPr>
      </w:pPr>
    </w:p>
    <w:p w:rsidR="004E4C1A" w:rsidRPr="00287CBF" w:rsidRDefault="004E4C1A" w:rsidP="00DC6B56">
      <w:pPr>
        <w:spacing w:line="480" w:lineRule="auto"/>
        <w:rPr>
          <w:rFonts w:ascii="Times New Roman" w:hAnsi="Times New Roman" w:cs="Times New Roman"/>
          <w:sz w:val="24"/>
          <w:szCs w:val="24"/>
        </w:rPr>
      </w:pPr>
    </w:p>
    <w:p w:rsidR="00287CBF" w:rsidRDefault="00287CBF" w:rsidP="00287C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651FE" w:rsidRDefault="006651FE" w:rsidP="006651FE">
      <w:pPr>
        <w:spacing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Indradevi</w:t>
      </w:r>
      <w:proofErr w:type="spellEnd"/>
      <w:r>
        <w:rPr>
          <w:rFonts w:ascii="Arial" w:hAnsi="Arial" w:cs="Arial"/>
          <w:color w:val="222222"/>
          <w:sz w:val="20"/>
          <w:szCs w:val="20"/>
          <w:shd w:val="clear" w:color="auto" w:fill="FFFFFF"/>
        </w:rPr>
        <w:t xml:space="preserve">, R. (2015). </w:t>
      </w:r>
      <w:proofErr w:type="gramStart"/>
      <w:r>
        <w:rPr>
          <w:rFonts w:ascii="Arial" w:hAnsi="Arial" w:cs="Arial"/>
          <w:color w:val="222222"/>
          <w:sz w:val="20"/>
          <w:szCs w:val="20"/>
          <w:shd w:val="clear" w:color="auto" w:fill="FFFFFF"/>
        </w:rPr>
        <w:t>A relationship between emotional intelligence and Myer Briggs Big Five personality model.</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International Journal of Economic Policy in Emerging Economies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8</w:t>
      </w:r>
      <w:r>
        <w:rPr>
          <w:rFonts w:ascii="Arial" w:hAnsi="Arial" w:cs="Arial"/>
          <w:color w:val="222222"/>
          <w:sz w:val="20"/>
          <w:szCs w:val="20"/>
          <w:shd w:val="clear" w:color="auto" w:fill="FFFFFF"/>
        </w:rPr>
        <w:t>(4), 361-374.</w:t>
      </w:r>
      <w:proofErr w:type="gramEnd"/>
    </w:p>
    <w:p w:rsidR="006651FE" w:rsidRPr="00287CBF" w:rsidRDefault="006651FE" w:rsidP="006651FE">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Ismail, S., </w:t>
      </w:r>
      <w:proofErr w:type="spellStart"/>
      <w:r>
        <w:rPr>
          <w:rFonts w:ascii="Arial" w:hAnsi="Arial" w:cs="Arial"/>
          <w:color w:val="222222"/>
          <w:sz w:val="20"/>
          <w:szCs w:val="20"/>
          <w:shd w:val="clear" w:color="auto" w:fill="FFFFFF"/>
        </w:rPr>
        <w:t>Basharirad</w:t>
      </w:r>
      <w:proofErr w:type="spellEnd"/>
      <w:r>
        <w:rPr>
          <w:rFonts w:ascii="Arial" w:hAnsi="Arial" w:cs="Arial"/>
          <w:color w:val="222222"/>
          <w:sz w:val="20"/>
          <w:szCs w:val="20"/>
          <w:shd w:val="clear" w:color="auto" w:fill="FFFFFF"/>
        </w:rPr>
        <w:t xml:space="preserve">, B., &amp; Ismail, S. (2017, November). </w:t>
      </w:r>
      <w:proofErr w:type="gramStart"/>
      <w:r>
        <w:rPr>
          <w:rFonts w:ascii="Arial" w:hAnsi="Arial" w:cs="Arial"/>
          <w:color w:val="222222"/>
          <w:sz w:val="20"/>
          <w:szCs w:val="20"/>
          <w:shd w:val="clear" w:color="auto" w:fill="FFFFFF"/>
        </w:rPr>
        <w:t>Significant of MBTI personality model on decision making in university program selection.</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In </w:t>
      </w:r>
      <w:r>
        <w:rPr>
          <w:rFonts w:ascii="Arial" w:hAnsi="Arial" w:cs="Arial"/>
          <w:i/>
          <w:iCs/>
          <w:color w:val="222222"/>
          <w:sz w:val="20"/>
          <w:szCs w:val="20"/>
          <w:shd w:val="clear" w:color="auto" w:fill="FFFFFF"/>
        </w:rPr>
        <w:t>Information Technology, Information Systems and Electrical Engineering (ICITISEE), 2017 2nd International conferences on</w:t>
      </w:r>
      <w:r>
        <w:rPr>
          <w:rFonts w:ascii="Arial" w:hAnsi="Arial" w:cs="Arial"/>
          <w:color w:val="222222"/>
          <w:sz w:val="20"/>
          <w:szCs w:val="20"/>
          <w:shd w:val="clear" w:color="auto" w:fill="FFFFFF"/>
        </w:rPr>
        <w:t> (pp. 62-67).</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IEEE.</w:t>
      </w:r>
      <w:proofErr w:type="gramEnd"/>
    </w:p>
    <w:p w:rsidR="00287CBF" w:rsidRPr="00287CBF" w:rsidRDefault="00287CBF" w:rsidP="00287CBF">
      <w:pPr>
        <w:spacing w:line="480" w:lineRule="auto"/>
        <w:jc w:val="center"/>
        <w:rPr>
          <w:rFonts w:ascii="Times New Roman" w:hAnsi="Times New Roman" w:cs="Times New Roman"/>
          <w:sz w:val="24"/>
          <w:szCs w:val="24"/>
        </w:rPr>
      </w:pPr>
    </w:p>
    <w:p w:rsidR="002941C3" w:rsidRPr="00287CBF" w:rsidRDefault="002941C3" w:rsidP="00287CBF">
      <w:pPr>
        <w:spacing w:line="480" w:lineRule="auto"/>
        <w:rPr>
          <w:rFonts w:ascii="Times New Roman" w:hAnsi="Times New Roman" w:cs="Times New Roman"/>
          <w:sz w:val="24"/>
          <w:szCs w:val="24"/>
        </w:rPr>
      </w:pPr>
    </w:p>
    <w:sectPr w:rsidR="002941C3" w:rsidRPr="00287CBF" w:rsidSect="002941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C5C" w:rsidRDefault="003F6C5C" w:rsidP="002941C3">
      <w:pPr>
        <w:spacing w:after="0" w:line="240" w:lineRule="auto"/>
      </w:pPr>
      <w:r>
        <w:separator/>
      </w:r>
    </w:p>
  </w:endnote>
  <w:endnote w:type="continuationSeparator" w:id="0">
    <w:p w:rsidR="003F6C5C" w:rsidRDefault="003F6C5C" w:rsidP="00294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C5C" w:rsidRDefault="003F6C5C" w:rsidP="002941C3">
      <w:pPr>
        <w:spacing w:after="0" w:line="240" w:lineRule="auto"/>
      </w:pPr>
      <w:r>
        <w:separator/>
      </w:r>
    </w:p>
  </w:footnote>
  <w:footnote w:type="continuationSeparator" w:id="0">
    <w:p w:rsidR="003F6C5C" w:rsidRDefault="003F6C5C" w:rsidP="00294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2575009"/>
      <w:docPartObj>
        <w:docPartGallery w:val="Page Numbers (Top of Page)"/>
        <w:docPartUnique/>
      </w:docPartObj>
    </w:sdtPr>
    <w:sdtEndPr>
      <w:rPr>
        <w:noProof/>
      </w:rPr>
    </w:sdtEndPr>
    <w:sdtContent>
      <w:p w:rsidR="002941C3" w:rsidRPr="002941C3" w:rsidRDefault="002941C3">
        <w:pPr>
          <w:pStyle w:val="Header"/>
          <w:jc w:val="right"/>
          <w:rPr>
            <w:rFonts w:ascii="Times New Roman" w:hAnsi="Times New Roman" w:cs="Times New Roman"/>
            <w:sz w:val="24"/>
            <w:szCs w:val="24"/>
          </w:rPr>
        </w:pPr>
        <w:r w:rsidRPr="002941C3">
          <w:rPr>
            <w:rFonts w:ascii="Times New Roman" w:hAnsi="Times New Roman" w:cs="Times New Roman"/>
            <w:sz w:val="24"/>
            <w:szCs w:val="24"/>
          </w:rPr>
          <w:t xml:space="preserve">SELF-KNOWLEDGE </w:t>
        </w:r>
        <w:r>
          <w:rPr>
            <w:rFonts w:ascii="Times New Roman" w:hAnsi="Times New Roman" w:cs="Times New Roman"/>
            <w:sz w:val="24"/>
            <w:szCs w:val="24"/>
          </w:rPr>
          <w:t xml:space="preserve">                                                                                                                    </w:t>
        </w:r>
        <w:r w:rsidR="00D97DBE" w:rsidRPr="002941C3">
          <w:rPr>
            <w:rFonts w:ascii="Times New Roman" w:hAnsi="Times New Roman" w:cs="Times New Roman"/>
            <w:sz w:val="24"/>
            <w:szCs w:val="24"/>
          </w:rPr>
          <w:fldChar w:fldCharType="begin"/>
        </w:r>
        <w:r w:rsidRPr="002941C3">
          <w:rPr>
            <w:rFonts w:ascii="Times New Roman" w:hAnsi="Times New Roman" w:cs="Times New Roman"/>
            <w:sz w:val="24"/>
            <w:szCs w:val="24"/>
          </w:rPr>
          <w:instrText xml:space="preserve"> PAGE   \* MERGEFORMAT </w:instrText>
        </w:r>
        <w:r w:rsidR="00D97DBE" w:rsidRPr="002941C3">
          <w:rPr>
            <w:rFonts w:ascii="Times New Roman" w:hAnsi="Times New Roman" w:cs="Times New Roman"/>
            <w:sz w:val="24"/>
            <w:szCs w:val="24"/>
          </w:rPr>
          <w:fldChar w:fldCharType="separate"/>
        </w:r>
        <w:r w:rsidR="00BD2697">
          <w:rPr>
            <w:rFonts w:ascii="Times New Roman" w:hAnsi="Times New Roman" w:cs="Times New Roman"/>
            <w:noProof/>
            <w:sz w:val="24"/>
            <w:szCs w:val="24"/>
          </w:rPr>
          <w:t>7</w:t>
        </w:r>
        <w:r w:rsidR="00D97DBE" w:rsidRPr="002941C3">
          <w:rPr>
            <w:rFonts w:ascii="Times New Roman" w:hAnsi="Times New Roman" w:cs="Times New Roman"/>
            <w:noProof/>
            <w:sz w:val="24"/>
            <w:szCs w:val="24"/>
          </w:rPr>
          <w:fldChar w:fldCharType="end"/>
        </w:r>
      </w:p>
    </w:sdtContent>
  </w:sdt>
  <w:p w:rsidR="002941C3" w:rsidRPr="002941C3" w:rsidRDefault="002941C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C3" w:rsidRDefault="002941C3">
    <w:pPr>
      <w:pStyle w:val="Header"/>
    </w:pPr>
    <w:r>
      <w:t xml:space="preserve">Running head: </w:t>
    </w:r>
    <w:r w:rsidRPr="002941C3">
      <w:rPr>
        <w:rFonts w:ascii="Times New Roman" w:hAnsi="Times New Roman" w:cs="Times New Roman"/>
        <w:sz w:val="24"/>
        <w:szCs w:val="24"/>
      </w:rPr>
      <w:t>SELF-KNOWLEDGE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41C3"/>
    <w:rsid w:val="000A7AC4"/>
    <w:rsid w:val="00287CBF"/>
    <w:rsid w:val="002941C3"/>
    <w:rsid w:val="003F6C5C"/>
    <w:rsid w:val="004E4C1A"/>
    <w:rsid w:val="005D1234"/>
    <w:rsid w:val="006651FE"/>
    <w:rsid w:val="007B3C85"/>
    <w:rsid w:val="00A563B7"/>
    <w:rsid w:val="00A738B4"/>
    <w:rsid w:val="00B35592"/>
    <w:rsid w:val="00BD2697"/>
    <w:rsid w:val="00D97DBE"/>
    <w:rsid w:val="00DC6B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D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1C3"/>
  </w:style>
  <w:style w:type="paragraph" w:styleId="Footer">
    <w:name w:val="footer"/>
    <w:basedOn w:val="Normal"/>
    <w:link w:val="FooterChar"/>
    <w:uiPriority w:val="99"/>
    <w:unhideWhenUsed/>
    <w:rsid w:val="00294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1C3"/>
  </w:style>
  <w:style w:type="table" w:styleId="TableGrid">
    <w:name w:val="Table Grid"/>
    <w:basedOn w:val="TableNormal"/>
    <w:uiPriority w:val="39"/>
    <w:rsid w:val="00287C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1C3"/>
  </w:style>
  <w:style w:type="paragraph" w:styleId="Footer">
    <w:name w:val="footer"/>
    <w:basedOn w:val="Normal"/>
    <w:link w:val="FooterChar"/>
    <w:uiPriority w:val="99"/>
    <w:unhideWhenUsed/>
    <w:rsid w:val="002941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1C3"/>
  </w:style>
  <w:style w:type="table" w:styleId="TableGrid">
    <w:name w:val="Table Grid"/>
    <w:basedOn w:val="TableNormal"/>
    <w:uiPriority w:val="39"/>
    <w:rsid w:val="00287C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2018-05-31T17:42:00Z</dcterms:created>
  <dcterms:modified xsi:type="dcterms:W3CDTF">2018-05-31T17:42:00Z</dcterms:modified>
</cp:coreProperties>
</file>